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CA4A0" w14:textId="77777777" w:rsidR="00E15F42" w:rsidRPr="008223BA" w:rsidRDefault="006C26DF" w:rsidP="00B131F4">
      <w:pPr>
        <w:outlineLvl w:val="0"/>
        <w:rPr>
          <w:sz w:val="24"/>
          <w:szCs w:val="24"/>
          <w:lang w:val="en-US"/>
        </w:rPr>
      </w:pPr>
      <w:r w:rsidRPr="008223BA">
        <w:rPr>
          <w:b/>
          <w:iCs/>
          <w:lang w:val="en-US"/>
        </w:rPr>
        <w:t>Table 9.</w:t>
      </w:r>
      <w:r w:rsidR="00AA321D" w:rsidRPr="008223BA">
        <w:rPr>
          <w:b/>
          <w:iCs/>
          <w:lang w:val="en-US"/>
        </w:rPr>
        <w:t>1</w:t>
      </w:r>
      <w:r w:rsidRPr="008223BA">
        <w:rPr>
          <w:lang w:val="en-US"/>
        </w:rPr>
        <w:t xml:space="preserve"> Teacher's competences and teaching responsibilities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996"/>
        <w:gridCol w:w="143"/>
        <w:gridCol w:w="911"/>
        <w:gridCol w:w="916"/>
        <w:gridCol w:w="643"/>
        <w:gridCol w:w="171"/>
        <w:gridCol w:w="1846"/>
        <w:gridCol w:w="835"/>
        <w:gridCol w:w="1266"/>
        <w:gridCol w:w="1525"/>
        <w:gridCol w:w="14"/>
      </w:tblGrid>
      <w:tr w:rsidR="006C26DF" w:rsidRPr="008223BA" w14:paraId="4490E23F" w14:textId="77777777" w:rsidTr="00D32C06">
        <w:trPr>
          <w:jc w:val="center"/>
        </w:trPr>
        <w:tc>
          <w:tcPr>
            <w:tcW w:w="4289" w:type="dxa"/>
            <w:gridSpan w:val="6"/>
          </w:tcPr>
          <w:p w14:paraId="4EFAA4DF" w14:textId="77777777" w:rsidR="006C26DF" w:rsidRPr="008223BA" w:rsidRDefault="006C26DF" w:rsidP="00325775">
            <w:pPr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Name, initials, family name</w:t>
            </w:r>
          </w:p>
        </w:tc>
        <w:tc>
          <w:tcPr>
            <w:tcW w:w="5657" w:type="dxa"/>
            <w:gridSpan w:val="6"/>
          </w:tcPr>
          <w:p w14:paraId="0093E3A5" w14:textId="068FC4D7" w:rsidR="006C26DF" w:rsidRPr="008223BA" w:rsidRDefault="00C4586D" w:rsidP="00325775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 xml:space="preserve">Milan Ž.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</w:p>
        </w:tc>
      </w:tr>
      <w:tr w:rsidR="006C26DF" w:rsidRPr="008223BA" w14:paraId="49B90006" w14:textId="77777777" w:rsidTr="00D32C06">
        <w:trPr>
          <w:jc w:val="center"/>
        </w:trPr>
        <w:tc>
          <w:tcPr>
            <w:tcW w:w="4289" w:type="dxa"/>
            <w:gridSpan w:val="6"/>
          </w:tcPr>
          <w:p w14:paraId="0544524C" w14:textId="77777777" w:rsidR="006C26DF" w:rsidRPr="008223BA" w:rsidRDefault="006C26DF" w:rsidP="00325775">
            <w:pPr>
              <w:rPr>
                <w:lang w:val="en-US"/>
              </w:rPr>
            </w:pPr>
            <w:r w:rsidRPr="008223BA">
              <w:rPr>
                <w:b/>
                <w:lang w:val="en-US"/>
              </w:rPr>
              <w:t>Title</w:t>
            </w:r>
          </w:p>
        </w:tc>
        <w:tc>
          <w:tcPr>
            <w:tcW w:w="5657" w:type="dxa"/>
            <w:gridSpan w:val="6"/>
          </w:tcPr>
          <w:p w14:paraId="2915F086" w14:textId="240CADDE" w:rsidR="006C26DF" w:rsidRPr="008223BA" w:rsidRDefault="00C4586D" w:rsidP="00325775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 xml:space="preserve">Assistant </w:t>
            </w:r>
            <w:r w:rsidR="006C26DF" w:rsidRPr="008223BA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8223BA" w14:paraId="4D27552C" w14:textId="77777777" w:rsidTr="00D32C06">
        <w:trPr>
          <w:jc w:val="center"/>
        </w:trPr>
        <w:tc>
          <w:tcPr>
            <w:tcW w:w="4289" w:type="dxa"/>
            <w:gridSpan w:val="6"/>
          </w:tcPr>
          <w:p w14:paraId="5942BA9F" w14:textId="77777777" w:rsidR="00FC5D9B" w:rsidRPr="008223BA" w:rsidRDefault="006C26DF" w:rsidP="00CF734C">
            <w:pPr>
              <w:rPr>
                <w:b/>
                <w:lang w:val="en-US"/>
              </w:rPr>
            </w:pPr>
            <w:r w:rsidRPr="008223BA"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57" w:type="dxa"/>
            <w:gridSpan w:val="6"/>
          </w:tcPr>
          <w:p w14:paraId="6FFE5ACC" w14:textId="0E55027F" w:rsidR="00FC5D9B" w:rsidRPr="008223BA" w:rsidRDefault="006C26DF" w:rsidP="000217E7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Faculty of Organizational Sciences</w:t>
            </w:r>
            <w:r w:rsidR="00B84896" w:rsidRPr="008223BA">
              <w:rPr>
                <w:sz w:val="19"/>
                <w:szCs w:val="19"/>
                <w:lang w:val="en-US"/>
              </w:rPr>
              <w:t xml:space="preserve">, </w:t>
            </w:r>
            <w:r w:rsidRPr="008223BA">
              <w:rPr>
                <w:sz w:val="19"/>
                <w:szCs w:val="19"/>
                <w:lang w:val="en-US"/>
              </w:rPr>
              <w:t>University of Belgrade</w:t>
            </w:r>
          </w:p>
          <w:p w14:paraId="0BEE39AD" w14:textId="2E270861" w:rsidR="00523975" w:rsidRPr="008223BA" w:rsidRDefault="006410A1" w:rsidP="000217E7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Since</w:t>
            </w:r>
            <w:r w:rsidR="00523975" w:rsidRPr="008223BA">
              <w:rPr>
                <w:sz w:val="19"/>
                <w:szCs w:val="19"/>
                <w:lang w:val="en-US"/>
              </w:rPr>
              <w:t xml:space="preserve"> </w:t>
            </w:r>
            <w:r w:rsidR="00C4586D" w:rsidRPr="008223BA">
              <w:rPr>
                <w:sz w:val="19"/>
                <w:szCs w:val="19"/>
                <w:lang w:val="en-US"/>
              </w:rPr>
              <w:t>20</w:t>
            </w:r>
            <w:r w:rsidR="00134A76" w:rsidRPr="008223BA">
              <w:rPr>
                <w:sz w:val="19"/>
                <w:szCs w:val="19"/>
                <w:lang w:val="en-US"/>
              </w:rPr>
              <w:t>0</w:t>
            </w:r>
            <w:r w:rsidR="00C4586D" w:rsidRPr="008223BA">
              <w:rPr>
                <w:sz w:val="19"/>
                <w:szCs w:val="19"/>
                <w:lang w:val="en-US"/>
              </w:rPr>
              <w:t>7</w:t>
            </w:r>
            <w:r w:rsidR="00523975" w:rsidRPr="008223BA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8223BA" w14:paraId="436B1DE4" w14:textId="77777777" w:rsidTr="00D32C06">
        <w:trPr>
          <w:jc w:val="center"/>
        </w:trPr>
        <w:tc>
          <w:tcPr>
            <w:tcW w:w="4289" w:type="dxa"/>
            <w:gridSpan w:val="6"/>
          </w:tcPr>
          <w:p w14:paraId="78FB6314" w14:textId="77777777" w:rsidR="006C26DF" w:rsidRPr="008223BA" w:rsidRDefault="006C26DF" w:rsidP="00325775">
            <w:pPr>
              <w:rPr>
                <w:lang w:val="en-US"/>
              </w:rPr>
            </w:pPr>
            <w:r w:rsidRPr="008223BA">
              <w:rPr>
                <w:b/>
                <w:lang w:val="en-US"/>
              </w:rPr>
              <w:t>Field of interest</w:t>
            </w:r>
          </w:p>
        </w:tc>
        <w:tc>
          <w:tcPr>
            <w:tcW w:w="5657" w:type="dxa"/>
            <w:gridSpan w:val="6"/>
          </w:tcPr>
          <w:p w14:paraId="5F14FE42" w14:textId="7C5C55B5" w:rsidR="006C26DF" w:rsidRPr="008223BA" w:rsidRDefault="00C4586D" w:rsidP="00325775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Marketing, public relations and multimedia communications</w:t>
            </w:r>
          </w:p>
        </w:tc>
      </w:tr>
      <w:tr w:rsidR="00FC5D9B" w:rsidRPr="008223BA" w14:paraId="1C52CAED" w14:textId="77777777" w:rsidTr="00D32C06">
        <w:trPr>
          <w:jc w:val="center"/>
        </w:trPr>
        <w:tc>
          <w:tcPr>
            <w:tcW w:w="9946" w:type="dxa"/>
            <w:gridSpan w:val="12"/>
          </w:tcPr>
          <w:p w14:paraId="7F668D97" w14:textId="77777777" w:rsidR="00FC5D9B" w:rsidRPr="008223BA" w:rsidRDefault="006C26DF" w:rsidP="000217E7">
            <w:pPr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Academic career</w:t>
            </w:r>
          </w:p>
        </w:tc>
      </w:tr>
      <w:tr w:rsidR="006C26DF" w:rsidRPr="008223BA" w14:paraId="5954E528" w14:textId="77777777" w:rsidTr="00D32C06">
        <w:trPr>
          <w:jc w:val="center"/>
        </w:trPr>
        <w:tc>
          <w:tcPr>
            <w:tcW w:w="1819" w:type="dxa"/>
            <w:gridSpan w:val="3"/>
          </w:tcPr>
          <w:p w14:paraId="2F3F9D52" w14:textId="77777777" w:rsidR="006C26DF" w:rsidRPr="008223BA" w:rsidRDefault="006C26DF" w:rsidP="000217E7">
            <w:pPr>
              <w:rPr>
                <w:lang w:val="en-US"/>
              </w:rPr>
            </w:pPr>
          </w:p>
        </w:tc>
        <w:tc>
          <w:tcPr>
            <w:tcW w:w="911" w:type="dxa"/>
          </w:tcPr>
          <w:p w14:paraId="3683279C" w14:textId="77777777" w:rsidR="006C26DF" w:rsidRPr="008223BA" w:rsidRDefault="006C26DF" w:rsidP="00325775">
            <w:pPr>
              <w:rPr>
                <w:lang w:val="en-US"/>
              </w:rPr>
            </w:pPr>
            <w:r w:rsidRPr="008223BA">
              <w:rPr>
                <w:lang w:val="en-US"/>
              </w:rPr>
              <w:t xml:space="preserve">Year </w:t>
            </w:r>
          </w:p>
        </w:tc>
        <w:tc>
          <w:tcPr>
            <w:tcW w:w="4411" w:type="dxa"/>
            <w:gridSpan w:val="5"/>
          </w:tcPr>
          <w:p w14:paraId="609356D3" w14:textId="77777777" w:rsidR="006C26DF" w:rsidRPr="008223BA" w:rsidRDefault="006C26DF" w:rsidP="00325775">
            <w:pPr>
              <w:rPr>
                <w:lang w:val="en-US"/>
              </w:rPr>
            </w:pPr>
            <w:r w:rsidRPr="008223BA">
              <w:rPr>
                <w:lang w:val="en-US"/>
              </w:rPr>
              <w:t xml:space="preserve">Institution </w:t>
            </w:r>
          </w:p>
        </w:tc>
        <w:tc>
          <w:tcPr>
            <w:tcW w:w="2805" w:type="dxa"/>
            <w:gridSpan w:val="3"/>
          </w:tcPr>
          <w:p w14:paraId="0F76BD9D" w14:textId="77777777" w:rsidR="006C26DF" w:rsidRPr="008223BA" w:rsidRDefault="006C26DF" w:rsidP="00325775">
            <w:pPr>
              <w:rPr>
                <w:lang w:val="en-US"/>
              </w:rPr>
            </w:pPr>
            <w:r w:rsidRPr="008223BA">
              <w:rPr>
                <w:lang w:val="en-US"/>
              </w:rPr>
              <w:t xml:space="preserve">Field </w:t>
            </w:r>
          </w:p>
        </w:tc>
      </w:tr>
      <w:tr w:rsidR="00C4586D" w:rsidRPr="008223BA" w14:paraId="5BAA152F" w14:textId="77777777" w:rsidTr="00D32C06">
        <w:trPr>
          <w:jc w:val="center"/>
        </w:trPr>
        <w:tc>
          <w:tcPr>
            <w:tcW w:w="1819" w:type="dxa"/>
            <w:gridSpan w:val="3"/>
            <w:vAlign w:val="center"/>
          </w:tcPr>
          <w:p w14:paraId="28E8276B" w14:textId="77777777" w:rsidR="00C4586D" w:rsidRPr="008223BA" w:rsidRDefault="00C4586D" w:rsidP="00C4586D">
            <w:pPr>
              <w:rPr>
                <w:lang w:val="en-US"/>
              </w:rPr>
            </w:pPr>
            <w:r w:rsidRPr="008223BA">
              <w:rPr>
                <w:lang w:val="en-US"/>
              </w:rPr>
              <w:t>Academic promotion</w:t>
            </w:r>
          </w:p>
        </w:tc>
        <w:tc>
          <w:tcPr>
            <w:tcW w:w="911" w:type="dxa"/>
            <w:vAlign w:val="center"/>
          </w:tcPr>
          <w:p w14:paraId="41DE43EA" w14:textId="2E431707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2017.</w:t>
            </w:r>
          </w:p>
        </w:tc>
        <w:tc>
          <w:tcPr>
            <w:tcW w:w="4411" w:type="dxa"/>
            <w:gridSpan w:val="5"/>
            <w:vAlign w:val="center"/>
          </w:tcPr>
          <w:p w14:paraId="168DC0DE" w14:textId="77777777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Faculty of Organizational Sciences (assistant professor)</w:t>
            </w:r>
          </w:p>
        </w:tc>
        <w:tc>
          <w:tcPr>
            <w:tcW w:w="2805" w:type="dxa"/>
            <w:gridSpan w:val="3"/>
            <w:vAlign w:val="center"/>
          </w:tcPr>
          <w:p w14:paraId="23C51B03" w14:textId="3869D202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Marketing management, public relations and multimedia communications</w:t>
            </w:r>
          </w:p>
        </w:tc>
      </w:tr>
      <w:tr w:rsidR="00C4586D" w:rsidRPr="008223BA" w14:paraId="1C2B12C3" w14:textId="77777777" w:rsidTr="00D32C06">
        <w:trPr>
          <w:jc w:val="center"/>
        </w:trPr>
        <w:tc>
          <w:tcPr>
            <w:tcW w:w="1819" w:type="dxa"/>
            <w:gridSpan w:val="3"/>
            <w:vAlign w:val="center"/>
          </w:tcPr>
          <w:p w14:paraId="26FB96C6" w14:textId="77777777" w:rsidR="00C4586D" w:rsidRPr="008223BA" w:rsidRDefault="00C4586D" w:rsidP="00C4586D">
            <w:pPr>
              <w:rPr>
                <w:lang w:val="en-US"/>
              </w:rPr>
            </w:pPr>
            <w:r w:rsidRPr="008223BA">
              <w:rPr>
                <w:szCs w:val="22"/>
                <w:lang w:val="en-US"/>
              </w:rPr>
              <w:t>PhD</w:t>
            </w:r>
          </w:p>
        </w:tc>
        <w:tc>
          <w:tcPr>
            <w:tcW w:w="911" w:type="dxa"/>
            <w:vAlign w:val="center"/>
          </w:tcPr>
          <w:p w14:paraId="1CD3F695" w14:textId="77460503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2007.</w:t>
            </w:r>
          </w:p>
        </w:tc>
        <w:tc>
          <w:tcPr>
            <w:tcW w:w="4411" w:type="dxa"/>
            <w:gridSpan w:val="5"/>
            <w:vAlign w:val="center"/>
          </w:tcPr>
          <w:p w14:paraId="0AA78501" w14:textId="11BB81FF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University of Belgrade, Faculty of Organizational Sciences</w:t>
            </w:r>
          </w:p>
        </w:tc>
        <w:tc>
          <w:tcPr>
            <w:tcW w:w="2805" w:type="dxa"/>
            <w:gridSpan w:val="3"/>
            <w:vAlign w:val="center"/>
          </w:tcPr>
          <w:p w14:paraId="57A626CB" w14:textId="04B52261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C4586D" w:rsidRPr="008223BA" w14:paraId="5D2E5EE6" w14:textId="77777777" w:rsidTr="00D32C06">
        <w:trPr>
          <w:jc w:val="center"/>
        </w:trPr>
        <w:tc>
          <w:tcPr>
            <w:tcW w:w="1819" w:type="dxa"/>
            <w:gridSpan w:val="3"/>
            <w:vAlign w:val="center"/>
          </w:tcPr>
          <w:p w14:paraId="3B7B9496" w14:textId="77777777" w:rsidR="00C4586D" w:rsidRPr="008223BA" w:rsidRDefault="00C4586D" w:rsidP="00C4586D">
            <w:pPr>
              <w:rPr>
                <w:lang w:val="en-US"/>
              </w:rPr>
            </w:pPr>
            <w:r w:rsidRPr="008223BA">
              <w:rPr>
                <w:szCs w:val="22"/>
                <w:lang w:val="en-US"/>
              </w:rPr>
              <w:t>MSc</w:t>
            </w:r>
          </w:p>
        </w:tc>
        <w:tc>
          <w:tcPr>
            <w:tcW w:w="911" w:type="dxa"/>
            <w:vAlign w:val="center"/>
          </w:tcPr>
          <w:p w14:paraId="0F001EDA" w14:textId="4E065787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2009.</w:t>
            </w:r>
          </w:p>
        </w:tc>
        <w:tc>
          <w:tcPr>
            <w:tcW w:w="4411" w:type="dxa"/>
            <w:gridSpan w:val="5"/>
            <w:vAlign w:val="center"/>
          </w:tcPr>
          <w:p w14:paraId="12AC5B4D" w14:textId="5E89362F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University of Belgrade, Faculty of Organizational Sciences</w:t>
            </w:r>
          </w:p>
        </w:tc>
        <w:tc>
          <w:tcPr>
            <w:tcW w:w="2805" w:type="dxa"/>
            <w:gridSpan w:val="3"/>
            <w:vAlign w:val="center"/>
          </w:tcPr>
          <w:p w14:paraId="79376519" w14:textId="674A7D0B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C4586D" w:rsidRPr="008223BA" w14:paraId="0061B9AA" w14:textId="77777777" w:rsidTr="00D32C06">
        <w:trPr>
          <w:jc w:val="center"/>
        </w:trPr>
        <w:tc>
          <w:tcPr>
            <w:tcW w:w="1819" w:type="dxa"/>
            <w:gridSpan w:val="3"/>
            <w:vAlign w:val="center"/>
          </w:tcPr>
          <w:p w14:paraId="56FB9045" w14:textId="77777777" w:rsidR="00C4586D" w:rsidRPr="008223BA" w:rsidRDefault="00C4586D" w:rsidP="00C4586D">
            <w:pPr>
              <w:rPr>
                <w:lang w:val="en-US"/>
              </w:rPr>
            </w:pPr>
            <w:r w:rsidRPr="008223BA">
              <w:rPr>
                <w:szCs w:val="22"/>
                <w:lang w:val="en-US"/>
              </w:rPr>
              <w:t>BSc</w:t>
            </w:r>
          </w:p>
        </w:tc>
        <w:tc>
          <w:tcPr>
            <w:tcW w:w="911" w:type="dxa"/>
            <w:vAlign w:val="center"/>
          </w:tcPr>
          <w:p w14:paraId="0BDA846E" w14:textId="70CAFC98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2007.</w:t>
            </w:r>
          </w:p>
        </w:tc>
        <w:tc>
          <w:tcPr>
            <w:tcW w:w="4411" w:type="dxa"/>
            <w:gridSpan w:val="5"/>
            <w:vAlign w:val="center"/>
          </w:tcPr>
          <w:p w14:paraId="59172FE0" w14:textId="3E909CCB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University of Belgrade, Faculty of Organizational Sciences</w:t>
            </w:r>
          </w:p>
        </w:tc>
        <w:tc>
          <w:tcPr>
            <w:tcW w:w="2805" w:type="dxa"/>
            <w:gridSpan w:val="3"/>
            <w:vAlign w:val="center"/>
          </w:tcPr>
          <w:p w14:paraId="69947BE4" w14:textId="54CC84B4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Organizational sciences</w:t>
            </w:r>
          </w:p>
        </w:tc>
      </w:tr>
      <w:tr w:rsidR="00C4586D" w:rsidRPr="008223BA" w14:paraId="1DC5F464" w14:textId="77777777" w:rsidTr="00D32C06">
        <w:trPr>
          <w:jc w:val="center"/>
        </w:trPr>
        <w:tc>
          <w:tcPr>
            <w:tcW w:w="9946" w:type="dxa"/>
            <w:gridSpan w:val="12"/>
          </w:tcPr>
          <w:p w14:paraId="401C6E72" w14:textId="77777777" w:rsidR="00C4586D" w:rsidRPr="008223BA" w:rsidRDefault="00C4586D" w:rsidP="00C4586D">
            <w:pPr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List of BSc and MSc courses the teacher is currently responsible for</w:t>
            </w:r>
          </w:p>
        </w:tc>
      </w:tr>
      <w:tr w:rsidR="00C4586D" w:rsidRPr="008223BA" w14:paraId="2E6D4021" w14:textId="77777777" w:rsidTr="00D32C06">
        <w:trPr>
          <w:jc w:val="center"/>
        </w:trPr>
        <w:tc>
          <w:tcPr>
            <w:tcW w:w="680" w:type="dxa"/>
          </w:tcPr>
          <w:p w14:paraId="4E3D748C" w14:textId="77777777" w:rsidR="00C4586D" w:rsidRPr="008223BA" w:rsidRDefault="00C4586D" w:rsidP="00C4586D">
            <w:pPr>
              <w:jc w:val="center"/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No.</w:t>
            </w:r>
          </w:p>
        </w:tc>
        <w:tc>
          <w:tcPr>
            <w:tcW w:w="2966" w:type="dxa"/>
            <w:gridSpan w:val="4"/>
          </w:tcPr>
          <w:p w14:paraId="26ACFEFF" w14:textId="77777777" w:rsidR="00C4586D" w:rsidRPr="008223BA" w:rsidRDefault="00C4586D" w:rsidP="00C4586D">
            <w:pPr>
              <w:rPr>
                <w:b/>
                <w:iCs/>
                <w:lang w:val="en-US"/>
              </w:rPr>
            </w:pPr>
            <w:r w:rsidRPr="008223BA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761" w:type="dxa"/>
            <w:gridSpan w:val="5"/>
          </w:tcPr>
          <w:p w14:paraId="55BF31D6" w14:textId="77777777" w:rsidR="00C4586D" w:rsidRPr="008223BA" w:rsidRDefault="00C4586D" w:rsidP="00C4586D">
            <w:pPr>
              <w:rPr>
                <w:b/>
                <w:lang w:val="en-US"/>
              </w:rPr>
            </w:pPr>
            <w:r w:rsidRPr="008223BA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39" w:type="dxa"/>
            <w:gridSpan w:val="2"/>
          </w:tcPr>
          <w:p w14:paraId="22E7B73C" w14:textId="77777777" w:rsidR="00C4586D" w:rsidRPr="008223BA" w:rsidRDefault="00C4586D" w:rsidP="00C4586D">
            <w:pPr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Course hours</w:t>
            </w:r>
          </w:p>
        </w:tc>
      </w:tr>
      <w:tr w:rsidR="00C4586D" w:rsidRPr="008223BA" w14:paraId="54637BE3" w14:textId="77777777" w:rsidTr="00D32C06">
        <w:trPr>
          <w:jc w:val="center"/>
        </w:trPr>
        <w:tc>
          <w:tcPr>
            <w:tcW w:w="680" w:type="dxa"/>
            <w:vAlign w:val="center"/>
          </w:tcPr>
          <w:p w14:paraId="304208D5" w14:textId="77777777" w:rsidR="00C4586D" w:rsidRPr="008223BA" w:rsidRDefault="00C4586D" w:rsidP="00C4586D">
            <w:pPr>
              <w:jc w:val="center"/>
              <w:rPr>
                <w:b/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1.</w:t>
            </w:r>
          </w:p>
        </w:tc>
        <w:tc>
          <w:tcPr>
            <w:tcW w:w="2966" w:type="dxa"/>
            <w:gridSpan w:val="4"/>
            <w:vAlign w:val="center"/>
          </w:tcPr>
          <w:p w14:paraId="70599ADC" w14:textId="69658989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Marketing</w:t>
            </w:r>
          </w:p>
        </w:tc>
        <w:tc>
          <w:tcPr>
            <w:tcW w:w="4761" w:type="dxa"/>
            <w:gridSpan w:val="5"/>
            <w:vAlign w:val="center"/>
          </w:tcPr>
          <w:p w14:paraId="65D24E46" w14:textId="538BD14D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Information systems and technologies, BSc</w:t>
            </w:r>
          </w:p>
          <w:p w14:paraId="3896CEB4" w14:textId="35E94F04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 and organization, BSc</w:t>
            </w:r>
          </w:p>
        </w:tc>
        <w:tc>
          <w:tcPr>
            <w:tcW w:w="1539" w:type="dxa"/>
            <w:gridSpan w:val="2"/>
            <w:vAlign w:val="center"/>
          </w:tcPr>
          <w:p w14:paraId="0C848EB5" w14:textId="77777777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C4586D" w:rsidRPr="008223BA" w14:paraId="6B3CC854" w14:textId="77777777" w:rsidTr="00D32C06">
        <w:trPr>
          <w:jc w:val="center"/>
        </w:trPr>
        <w:tc>
          <w:tcPr>
            <w:tcW w:w="680" w:type="dxa"/>
            <w:vAlign w:val="center"/>
          </w:tcPr>
          <w:p w14:paraId="07948DE8" w14:textId="77777777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2.</w:t>
            </w:r>
          </w:p>
        </w:tc>
        <w:tc>
          <w:tcPr>
            <w:tcW w:w="2966" w:type="dxa"/>
            <w:gridSpan w:val="4"/>
            <w:vAlign w:val="center"/>
          </w:tcPr>
          <w:p w14:paraId="6914B9F9" w14:textId="0BA9D577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Public relations</w:t>
            </w:r>
          </w:p>
        </w:tc>
        <w:tc>
          <w:tcPr>
            <w:tcW w:w="4761" w:type="dxa"/>
            <w:gridSpan w:val="5"/>
            <w:vAlign w:val="center"/>
          </w:tcPr>
          <w:p w14:paraId="16B48EB0" w14:textId="77777777" w:rsidR="00C4586D" w:rsidRPr="008223BA" w:rsidRDefault="00C4586D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 and organization, BSc</w:t>
            </w:r>
          </w:p>
          <w:p w14:paraId="77EB2261" w14:textId="139EF89E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Management, MSc</w:t>
            </w:r>
          </w:p>
          <w:p w14:paraId="5B2F643D" w14:textId="23E89508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 in Administration, MSc</w:t>
            </w:r>
          </w:p>
        </w:tc>
        <w:tc>
          <w:tcPr>
            <w:tcW w:w="1539" w:type="dxa"/>
            <w:gridSpan w:val="2"/>
            <w:vAlign w:val="center"/>
          </w:tcPr>
          <w:p w14:paraId="44256FBF" w14:textId="77777777" w:rsidR="00C4586D" w:rsidRPr="008223BA" w:rsidRDefault="00C4586D" w:rsidP="00C4586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8A3190" w:rsidRPr="008223BA" w14:paraId="369DA71C" w14:textId="77777777" w:rsidTr="00D32C06">
        <w:trPr>
          <w:jc w:val="center"/>
        </w:trPr>
        <w:tc>
          <w:tcPr>
            <w:tcW w:w="680" w:type="dxa"/>
            <w:vAlign w:val="center"/>
          </w:tcPr>
          <w:p w14:paraId="539A2F56" w14:textId="4B749138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 xml:space="preserve">3. </w:t>
            </w:r>
          </w:p>
        </w:tc>
        <w:tc>
          <w:tcPr>
            <w:tcW w:w="2966" w:type="dxa"/>
            <w:gridSpan w:val="4"/>
            <w:vAlign w:val="center"/>
          </w:tcPr>
          <w:p w14:paraId="5D16E2F6" w14:textId="723C3FE2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Market research</w:t>
            </w:r>
          </w:p>
        </w:tc>
        <w:tc>
          <w:tcPr>
            <w:tcW w:w="4761" w:type="dxa"/>
            <w:gridSpan w:val="5"/>
            <w:vAlign w:val="center"/>
          </w:tcPr>
          <w:p w14:paraId="3E996A5E" w14:textId="77777777" w:rsidR="008A3190" w:rsidRPr="008223BA" w:rsidRDefault="008A3190" w:rsidP="008A3190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 and organization, BSc</w:t>
            </w:r>
          </w:p>
          <w:p w14:paraId="520DE6B6" w14:textId="4448771B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Management, MSc</w:t>
            </w:r>
          </w:p>
        </w:tc>
        <w:tc>
          <w:tcPr>
            <w:tcW w:w="1539" w:type="dxa"/>
            <w:gridSpan w:val="2"/>
            <w:vAlign w:val="center"/>
          </w:tcPr>
          <w:p w14:paraId="7A58AACE" w14:textId="77777777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8A3190" w:rsidRPr="008223BA" w14:paraId="6D29694F" w14:textId="77777777" w:rsidTr="00D32C06">
        <w:trPr>
          <w:jc w:val="center"/>
        </w:trPr>
        <w:tc>
          <w:tcPr>
            <w:tcW w:w="680" w:type="dxa"/>
            <w:vAlign w:val="center"/>
          </w:tcPr>
          <w:p w14:paraId="37DD2925" w14:textId="3EB8D45E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4.</w:t>
            </w:r>
          </w:p>
        </w:tc>
        <w:tc>
          <w:tcPr>
            <w:tcW w:w="2966" w:type="dxa"/>
            <w:gridSpan w:val="4"/>
            <w:vAlign w:val="center"/>
          </w:tcPr>
          <w:p w14:paraId="3A804244" w14:textId="56137342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Media communication</w:t>
            </w:r>
          </w:p>
        </w:tc>
        <w:tc>
          <w:tcPr>
            <w:tcW w:w="4761" w:type="dxa"/>
            <w:gridSpan w:val="5"/>
            <w:vAlign w:val="center"/>
          </w:tcPr>
          <w:p w14:paraId="657AEBAA" w14:textId="5A5D3713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Management, MSc</w:t>
            </w:r>
          </w:p>
        </w:tc>
        <w:tc>
          <w:tcPr>
            <w:tcW w:w="1539" w:type="dxa"/>
            <w:gridSpan w:val="2"/>
            <w:vAlign w:val="center"/>
          </w:tcPr>
          <w:p w14:paraId="37AFC51B" w14:textId="77777777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8A3190" w:rsidRPr="008223BA" w14:paraId="510C455A" w14:textId="77777777" w:rsidTr="00D32C06">
        <w:trPr>
          <w:jc w:val="center"/>
        </w:trPr>
        <w:tc>
          <w:tcPr>
            <w:tcW w:w="680" w:type="dxa"/>
            <w:vAlign w:val="center"/>
          </w:tcPr>
          <w:p w14:paraId="23A4B84C" w14:textId="51A53344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5.</w:t>
            </w:r>
          </w:p>
        </w:tc>
        <w:tc>
          <w:tcPr>
            <w:tcW w:w="2966" w:type="dxa"/>
            <w:gridSpan w:val="4"/>
            <w:vAlign w:val="center"/>
          </w:tcPr>
          <w:p w14:paraId="013EF60F" w14:textId="139263E6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Entrepreneurial marketing</w:t>
            </w:r>
          </w:p>
        </w:tc>
        <w:tc>
          <w:tcPr>
            <w:tcW w:w="4761" w:type="dxa"/>
            <w:gridSpan w:val="5"/>
            <w:vAlign w:val="center"/>
          </w:tcPr>
          <w:p w14:paraId="677244A2" w14:textId="15C8B905" w:rsidR="008A3190" w:rsidRPr="008223BA" w:rsidRDefault="008A3190" w:rsidP="00C4586D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Management, MSc</w:t>
            </w:r>
          </w:p>
        </w:tc>
        <w:tc>
          <w:tcPr>
            <w:tcW w:w="1539" w:type="dxa"/>
            <w:gridSpan w:val="2"/>
            <w:vAlign w:val="center"/>
          </w:tcPr>
          <w:p w14:paraId="25BFFAFB" w14:textId="77777777" w:rsidR="008A3190" w:rsidRPr="008223BA" w:rsidRDefault="008A3190" w:rsidP="00C4586D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8A3190" w:rsidRPr="008223BA" w14:paraId="35576BC5" w14:textId="77777777" w:rsidTr="00D32C06">
        <w:trPr>
          <w:jc w:val="center"/>
        </w:trPr>
        <w:tc>
          <w:tcPr>
            <w:tcW w:w="680" w:type="dxa"/>
            <w:vAlign w:val="center"/>
          </w:tcPr>
          <w:p w14:paraId="153C02D8" w14:textId="7B753D62" w:rsidR="008A3190" w:rsidRPr="008223BA" w:rsidRDefault="008A3190" w:rsidP="008A3190">
            <w:pPr>
              <w:jc w:val="center"/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6.</w:t>
            </w:r>
          </w:p>
        </w:tc>
        <w:tc>
          <w:tcPr>
            <w:tcW w:w="2966" w:type="dxa"/>
            <w:gridSpan w:val="4"/>
            <w:vAlign w:val="center"/>
          </w:tcPr>
          <w:p w14:paraId="3A45C7AD" w14:textId="6C2EFA88" w:rsidR="008A3190" w:rsidRPr="008223BA" w:rsidRDefault="008A3190" w:rsidP="008A3190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</w:t>
            </w:r>
            <w:r w:rsidRPr="008223BA">
              <w:rPr>
                <w:lang w:val="en-US"/>
              </w:rPr>
              <w:t>ultimedia marketing</w:t>
            </w:r>
          </w:p>
        </w:tc>
        <w:tc>
          <w:tcPr>
            <w:tcW w:w="4761" w:type="dxa"/>
            <w:gridSpan w:val="5"/>
            <w:vAlign w:val="center"/>
          </w:tcPr>
          <w:p w14:paraId="2209FBF6" w14:textId="43547339" w:rsidR="008A3190" w:rsidRPr="008223BA" w:rsidRDefault="008A3190" w:rsidP="008A3190">
            <w:pPr>
              <w:rPr>
                <w:sz w:val="19"/>
                <w:szCs w:val="19"/>
                <w:lang w:val="en-US"/>
              </w:rPr>
            </w:pPr>
            <w:r w:rsidRPr="008223BA">
              <w:rPr>
                <w:sz w:val="19"/>
                <w:szCs w:val="19"/>
                <w:lang w:val="en-US"/>
              </w:rPr>
              <w:t>Management and organization, MSc</w:t>
            </w:r>
          </w:p>
        </w:tc>
        <w:tc>
          <w:tcPr>
            <w:tcW w:w="1539" w:type="dxa"/>
            <w:gridSpan w:val="2"/>
            <w:vAlign w:val="center"/>
          </w:tcPr>
          <w:p w14:paraId="7413C41C" w14:textId="77777777" w:rsidR="008A3190" w:rsidRPr="008223BA" w:rsidRDefault="008A3190" w:rsidP="008A3190">
            <w:pPr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8A3190" w:rsidRPr="008223BA" w14:paraId="57479760" w14:textId="77777777" w:rsidTr="00D32C06">
        <w:trPr>
          <w:gridAfter w:val="1"/>
          <w:wAfter w:w="14" w:type="dxa"/>
          <w:jc w:val="center"/>
        </w:trPr>
        <w:tc>
          <w:tcPr>
            <w:tcW w:w="9932" w:type="dxa"/>
            <w:gridSpan w:val="11"/>
          </w:tcPr>
          <w:p w14:paraId="7BDFE455" w14:textId="77777777" w:rsidR="008A3190" w:rsidRPr="008223BA" w:rsidRDefault="008A3190" w:rsidP="008A3190">
            <w:pPr>
              <w:rPr>
                <w:b/>
                <w:lang w:val="en-US"/>
              </w:rPr>
            </w:pPr>
            <w:r w:rsidRPr="008223BA">
              <w:rPr>
                <w:b/>
                <w:lang w:val="en-US"/>
              </w:rPr>
              <w:t>The most important research publications (min 5, max 10)</w:t>
            </w:r>
          </w:p>
        </w:tc>
      </w:tr>
      <w:tr w:rsidR="00D32C06" w:rsidRPr="008223BA" w14:paraId="078B3416" w14:textId="77777777" w:rsidTr="00D32C06">
        <w:trPr>
          <w:jc w:val="center"/>
        </w:trPr>
        <w:tc>
          <w:tcPr>
            <w:tcW w:w="680" w:type="dxa"/>
            <w:vAlign w:val="center"/>
          </w:tcPr>
          <w:p w14:paraId="70871982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09EA960D" w14:textId="4729FCF0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Vlastelica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T.,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Kostić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="0042539B"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="0042539B" w:rsidRPr="008223BA">
              <w:rPr>
                <w:sz w:val="19"/>
                <w:szCs w:val="19"/>
                <w:lang w:val="en-US"/>
              </w:rPr>
              <w:t xml:space="preserve"> </w:t>
            </w:r>
            <w:r w:rsidRPr="008223BA">
              <w:rPr>
                <w:sz w:val="19"/>
                <w:szCs w:val="19"/>
                <w:lang w:val="en-US"/>
              </w:rPr>
              <w:t xml:space="preserve">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Milosavljević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(2018), </w:t>
            </w:r>
            <w:r w:rsidRPr="008223BA">
              <w:rPr>
                <w:i/>
                <w:sz w:val="19"/>
                <w:szCs w:val="19"/>
                <w:lang w:val="en-US"/>
              </w:rPr>
              <w:t xml:space="preserve">How corporate social responsibility affect corporate reputation? The evidence from an emerging market, </w:t>
            </w:r>
            <w:r w:rsidRPr="008223BA">
              <w:rPr>
                <w:sz w:val="19"/>
                <w:szCs w:val="19"/>
                <w:lang w:val="en-US"/>
              </w:rPr>
              <w:t>Journal of East European Management Studies, 28 (1), ISSN 0949-6181, pg. 10-29.</w:t>
            </w:r>
          </w:p>
        </w:tc>
      </w:tr>
      <w:tr w:rsidR="00D32C06" w:rsidRPr="008223BA" w14:paraId="25683396" w14:textId="77777777" w:rsidTr="00D32C06">
        <w:trPr>
          <w:jc w:val="center"/>
        </w:trPr>
        <w:tc>
          <w:tcPr>
            <w:tcW w:w="680" w:type="dxa"/>
            <w:vAlign w:val="center"/>
          </w:tcPr>
          <w:p w14:paraId="0259EEC9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4F2A50BD" w14:textId="0A1CF080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Damnjanović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V.,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Matović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V.,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Kostić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 (2013). „</w:t>
            </w:r>
            <w:r w:rsidRPr="008223BA">
              <w:rPr>
                <w:i/>
                <w:sz w:val="19"/>
                <w:szCs w:val="19"/>
                <w:lang w:val="en-US"/>
              </w:rPr>
              <w:t xml:space="preserve">The Role of the LinkedIn Social Media in Building the Personal </w:t>
            </w:r>
            <w:proofErr w:type="gramStart"/>
            <w:r w:rsidRPr="008223BA">
              <w:rPr>
                <w:i/>
                <w:sz w:val="19"/>
                <w:szCs w:val="19"/>
                <w:lang w:val="en-US"/>
              </w:rPr>
              <w:t>Image</w:t>
            </w:r>
            <w:r w:rsidRPr="008223BA">
              <w:rPr>
                <w:sz w:val="19"/>
                <w:szCs w:val="19"/>
                <w:lang w:val="en-US"/>
              </w:rPr>
              <w:t>“</w:t>
            </w:r>
            <w:proofErr w:type="gramEnd"/>
            <w:r w:rsidRPr="008223BA">
              <w:rPr>
                <w:sz w:val="19"/>
                <w:szCs w:val="19"/>
                <w:lang w:val="en-US"/>
              </w:rPr>
              <w:t>, Journal for Theory and Practice Management, 2012, No. 65, pg. 15-24.</w:t>
            </w:r>
          </w:p>
        </w:tc>
      </w:tr>
      <w:tr w:rsidR="00D32C06" w:rsidRPr="008223BA" w14:paraId="13F21E68" w14:textId="77777777" w:rsidTr="00D32C06">
        <w:trPr>
          <w:jc w:val="center"/>
        </w:trPr>
        <w:tc>
          <w:tcPr>
            <w:tcW w:w="680" w:type="dxa"/>
            <w:vAlign w:val="center"/>
          </w:tcPr>
          <w:p w14:paraId="298FD291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0D8DCCAF" w14:textId="46549F90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color w:val="000000"/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color w:val="000000"/>
                <w:sz w:val="19"/>
                <w:szCs w:val="19"/>
                <w:lang w:val="en-US"/>
              </w:rPr>
              <w:t xml:space="preserve"> М., </w:t>
            </w:r>
            <w:proofErr w:type="spellStart"/>
            <w:r w:rsidRPr="008223BA">
              <w:rPr>
                <w:color w:val="000000"/>
                <w:sz w:val="19"/>
                <w:szCs w:val="19"/>
                <w:lang w:val="en-US"/>
              </w:rPr>
              <w:t>Milosavljević</w:t>
            </w:r>
            <w:proofErr w:type="spellEnd"/>
            <w:r w:rsidRPr="008223BA">
              <w:rPr>
                <w:color w:val="000000"/>
                <w:sz w:val="19"/>
                <w:szCs w:val="19"/>
                <w:lang w:val="en-US"/>
              </w:rPr>
              <w:t xml:space="preserve"> М., </w:t>
            </w:r>
            <w:proofErr w:type="spellStart"/>
            <w:r w:rsidRPr="008223BA">
              <w:rPr>
                <w:color w:val="000000"/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color w:val="000000"/>
                <w:sz w:val="19"/>
                <w:szCs w:val="19"/>
                <w:lang w:val="en-US"/>
              </w:rPr>
              <w:t>Kostić</w:t>
            </w:r>
            <w:proofErr w:type="spellEnd"/>
            <w:r w:rsidRPr="008223BA">
              <w:rPr>
                <w:color w:val="000000"/>
                <w:sz w:val="19"/>
                <w:szCs w:val="19"/>
                <w:lang w:val="en-US"/>
              </w:rPr>
              <w:t xml:space="preserve"> S., (2013), </w:t>
            </w:r>
            <w:r w:rsidRPr="008223BA">
              <w:rPr>
                <w:i/>
                <w:color w:val="000000"/>
                <w:sz w:val="19"/>
                <w:szCs w:val="19"/>
                <w:lang w:val="en-US"/>
              </w:rPr>
              <w:t>Drivers of unpleasant experiences in virtual social network context</w:t>
            </w:r>
            <w:r w:rsidRPr="008223BA">
              <w:rPr>
                <w:color w:val="000000"/>
                <w:sz w:val="19"/>
                <w:szCs w:val="19"/>
                <w:lang w:val="en-US"/>
              </w:rPr>
              <w:t>, Technics Technologies Education Management, 8 (4), ISSN 1840-1503, pg. 1084-1089</w:t>
            </w:r>
          </w:p>
        </w:tc>
      </w:tr>
      <w:tr w:rsidR="00D32C06" w:rsidRPr="008223BA" w14:paraId="0EA5DAA5" w14:textId="77777777" w:rsidTr="00D32C06">
        <w:trPr>
          <w:jc w:val="center"/>
        </w:trPr>
        <w:tc>
          <w:tcPr>
            <w:tcW w:w="680" w:type="dxa"/>
            <w:vAlign w:val="center"/>
          </w:tcPr>
          <w:p w14:paraId="4A854489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75A323EB" w14:textId="0B02F706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Stefanović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T.,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Sužnjević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(2014), </w:t>
            </w:r>
            <w:r w:rsidRPr="008223BA">
              <w:rPr>
                <w:i/>
                <w:sz w:val="19"/>
                <w:szCs w:val="19"/>
                <w:lang w:val="en-US"/>
              </w:rPr>
              <w:t>New media in internal communication</w:t>
            </w:r>
            <w:r w:rsidRPr="008223BA">
              <w:rPr>
                <w:sz w:val="19"/>
                <w:szCs w:val="19"/>
                <w:lang w:val="en-US"/>
              </w:rPr>
              <w:t xml:space="preserve">, Proceedings of XIII International Symposium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Symorg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2014 “New Business Models and Sustainable Development", Faculty of Organizational Sciences, University of Belgrade, ISBN: 978-86-7680-295-1, pg. 258-265</w:t>
            </w:r>
          </w:p>
        </w:tc>
      </w:tr>
      <w:tr w:rsidR="00D32C06" w:rsidRPr="008223BA" w14:paraId="49F1D06D" w14:textId="77777777" w:rsidTr="00D32C06">
        <w:trPr>
          <w:jc w:val="center"/>
        </w:trPr>
        <w:tc>
          <w:tcPr>
            <w:tcW w:w="680" w:type="dxa"/>
            <w:vAlign w:val="center"/>
          </w:tcPr>
          <w:p w14:paraId="0BC1B18E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20C53E40" w14:textId="0BCB4D17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Kostić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М.,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Milosavljević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Vukmirović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J., (2013), </w:t>
            </w:r>
            <w:r w:rsidRPr="008223BA">
              <w:rPr>
                <w:i/>
                <w:sz w:val="19"/>
                <w:szCs w:val="19"/>
                <w:lang w:val="en-US"/>
              </w:rPr>
              <w:t>Antecedents of Citizens’ Satisfaction with Local Administration in Serbia</w:t>
            </w:r>
            <w:r w:rsidRPr="008223BA">
              <w:rPr>
                <w:sz w:val="19"/>
                <w:szCs w:val="19"/>
                <w:lang w:val="en-US"/>
              </w:rPr>
              <w:t>, Transylvanian Review of Administrative Sciences 40Е, ISSN 1842-2845 pg. 22-34</w:t>
            </w:r>
          </w:p>
        </w:tc>
      </w:tr>
      <w:tr w:rsidR="00D32C06" w:rsidRPr="008223BA" w14:paraId="67145E6B" w14:textId="77777777" w:rsidTr="00D32C06">
        <w:trPr>
          <w:jc w:val="center"/>
        </w:trPr>
        <w:tc>
          <w:tcPr>
            <w:tcW w:w="680" w:type="dxa"/>
            <w:vAlign w:val="center"/>
          </w:tcPr>
          <w:p w14:paraId="5CD5C1C2" w14:textId="77777777" w:rsidR="00D32C06" w:rsidRPr="008223BA" w:rsidRDefault="00D32C06" w:rsidP="00D32C0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0F77195B" w14:textId="362D7420" w:rsidR="00D32C06" w:rsidRPr="008223BA" w:rsidRDefault="00D32C06" w:rsidP="00D32C06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Kostić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М.,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Filipović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V.,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Vukmir</w:t>
            </w:r>
            <w:r w:rsidR="008223BA" w:rsidRPr="008223BA">
              <w:rPr>
                <w:sz w:val="19"/>
                <w:szCs w:val="19"/>
                <w:lang w:val="en-US"/>
              </w:rPr>
              <w:t>ov</w:t>
            </w:r>
            <w:r w:rsidRPr="008223BA">
              <w:rPr>
                <w:sz w:val="19"/>
                <w:szCs w:val="19"/>
                <w:lang w:val="en-US"/>
              </w:rPr>
              <w:t>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J., (2011), </w:t>
            </w:r>
            <w:r w:rsidRPr="008223BA">
              <w:rPr>
                <w:i/>
                <w:sz w:val="19"/>
                <w:szCs w:val="19"/>
                <w:lang w:val="en-US"/>
              </w:rPr>
              <w:t>Employees’ and Citizens’ Perception of Marketing Communications in Serbian Municipalities</w:t>
            </w:r>
            <w:r w:rsidRPr="008223BA">
              <w:rPr>
                <w:sz w:val="19"/>
                <w:szCs w:val="19"/>
                <w:lang w:val="en-US"/>
              </w:rPr>
              <w:t>, International Journal of Marketing Principles and Practices 1(1), ISSN 1927-1689, pg. 1-9.</w:t>
            </w:r>
          </w:p>
        </w:tc>
      </w:tr>
      <w:tr w:rsidR="009F2F45" w:rsidRPr="008223BA" w14:paraId="1A5689CB" w14:textId="77777777" w:rsidTr="00D32C06">
        <w:trPr>
          <w:jc w:val="center"/>
        </w:trPr>
        <w:tc>
          <w:tcPr>
            <w:tcW w:w="680" w:type="dxa"/>
            <w:vAlign w:val="center"/>
          </w:tcPr>
          <w:p w14:paraId="13772F14" w14:textId="77777777" w:rsidR="009F2F45" w:rsidRPr="008223BA" w:rsidRDefault="009F2F45" w:rsidP="009F2F4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5E55BD93" w14:textId="45755890" w:rsidR="009F2F45" w:rsidRPr="008223BA" w:rsidRDefault="009F2F45" w:rsidP="009F2F45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Damnjanović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V.,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 (2011). “</w:t>
            </w:r>
            <w:r w:rsidRPr="008223BA">
              <w:rPr>
                <w:i/>
                <w:sz w:val="19"/>
                <w:szCs w:val="19"/>
                <w:lang w:val="en-US"/>
              </w:rPr>
              <w:t>Customer relationship management in sales: managerial implications in Serbian companies</w:t>
            </w:r>
            <w:r w:rsidRPr="008223BA">
              <w:rPr>
                <w:sz w:val="19"/>
                <w:szCs w:val="19"/>
                <w:lang w:val="en-US"/>
              </w:rPr>
              <w:t xml:space="preserve"> “, Info M, Vol. 37, ISBN: 1451-4397, pp. 4-8.</w:t>
            </w:r>
          </w:p>
        </w:tc>
      </w:tr>
      <w:tr w:rsidR="009F2F45" w:rsidRPr="008223BA" w14:paraId="3B2E7D98" w14:textId="77777777" w:rsidTr="00D32C06">
        <w:trPr>
          <w:jc w:val="center"/>
        </w:trPr>
        <w:tc>
          <w:tcPr>
            <w:tcW w:w="680" w:type="dxa"/>
            <w:vAlign w:val="center"/>
          </w:tcPr>
          <w:p w14:paraId="04F0FEFA" w14:textId="77777777" w:rsidR="009F2F45" w:rsidRPr="008223BA" w:rsidRDefault="009F2F45" w:rsidP="009F2F45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2C726236" w14:textId="41D35A63" w:rsidR="009F2F45" w:rsidRPr="008223BA" w:rsidRDefault="009F2F45" w:rsidP="009F2F45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Milosavljević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(2010), „</w:t>
            </w:r>
            <w:r w:rsidRPr="008223BA">
              <w:rPr>
                <w:i/>
                <w:sz w:val="19"/>
                <w:szCs w:val="19"/>
                <w:lang w:val="en-US"/>
              </w:rPr>
              <w:t xml:space="preserve">Personal image in social networks </w:t>
            </w:r>
            <w:proofErr w:type="gramStart"/>
            <w:r w:rsidRPr="008223BA">
              <w:rPr>
                <w:i/>
                <w:sz w:val="19"/>
                <w:szCs w:val="19"/>
                <w:lang w:val="en-US"/>
              </w:rPr>
              <w:t>context</w:t>
            </w:r>
            <w:r w:rsidRPr="008223BA">
              <w:rPr>
                <w:sz w:val="19"/>
                <w:szCs w:val="19"/>
                <w:lang w:val="en-US"/>
              </w:rPr>
              <w:t>“</w:t>
            </w:r>
            <w:proofErr w:type="gramEnd"/>
            <w:r w:rsidRPr="008223BA">
              <w:rPr>
                <w:sz w:val="19"/>
                <w:szCs w:val="19"/>
                <w:lang w:val="en-US"/>
              </w:rPr>
              <w:t xml:space="preserve">, XII International Symposium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SymOrg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2010,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Zlatibor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, 9-12.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june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2010. (CD) ISBN 978-86-7680-216-6.</w:t>
            </w:r>
          </w:p>
        </w:tc>
      </w:tr>
      <w:tr w:rsidR="00735BBF" w:rsidRPr="008223BA" w14:paraId="6652675F" w14:textId="77777777" w:rsidTr="00D32C06">
        <w:trPr>
          <w:jc w:val="center"/>
        </w:trPr>
        <w:tc>
          <w:tcPr>
            <w:tcW w:w="680" w:type="dxa"/>
            <w:vAlign w:val="center"/>
          </w:tcPr>
          <w:p w14:paraId="0195111B" w14:textId="77777777" w:rsidR="00735BBF" w:rsidRPr="008223BA" w:rsidRDefault="00735BBF" w:rsidP="00735B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4EBDE6F7" w14:textId="5498C856" w:rsidR="00735BBF" w:rsidRPr="008223BA" w:rsidRDefault="00735BBF" w:rsidP="00735BBF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Anđelković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J.,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Stefanović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gramStart"/>
            <w:r w:rsidRPr="008223BA">
              <w:rPr>
                <w:sz w:val="19"/>
                <w:szCs w:val="19"/>
                <w:lang w:val="en-US"/>
              </w:rPr>
              <w:t>T,.</w:t>
            </w:r>
            <w:proofErr w:type="gramEnd"/>
            <w:r w:rsidRPr="008223BA">
              <w:rPr>
                <w:sz w:val="19"/>
                <w:szCs w:val="19"/>
                <w:lang w:val="en-US"/>
              </w:rPr>
              <w:t xml:space="preserve"> (2016), </w:t>
            </w:r>
            <w:r w:rsidRPr="008223BA">
              <w:rPr>
                <w:i/>
                <w:sz w:val="19"/>
                <w:szCs w:val="19"/>
                <w:lang w:val="en-US"/>
              </w:rPr>
              <w:t xml:space="preserve">„Supporting development of technological startups through </w:t>
            </w:r>
            <w:proofErr w:type="gramStart"/>
            <w:r w:rsidRPr="008223BA">
              <w:rPr>
                <w:i/>
                <w:sz w:val="19"/>
                <w:szCs w:val="19"/>
                <w:lang w:val="en-US"/>
              </w:rPr>
              <w:t>mentoring“</w:t>
            </w:r>
            <w:proofErr w:type="gramEnd"/>
            <w:r w:rsidRPr="008223BA">
              <w:rPr>
                <w:sz w:val="19"/>
                <w:szCs w:val="19"/>
                <w:lang w:val="en-US"/>
              </w:rPr>
              <w:t xml:space="preserve">, XIV International Symposium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SymOrg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2016 “Reshaping the Future through Sustainable Business Development and Entrepreneurship”,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Zlatibor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, Serbia, 10-13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june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2016. ISBN:978-86-7680-326-2.</w:t>
            </w:r>
          </w:p>
        </w:tc>
      </w:tr>
      <w:tr w:rsidR="00735BBF" w:rsidRPr="008223BA" w14:paraId="6A8D235E" w14:textId="77777777" w:rsidTr="00D32C06">
        <w:trPr>
          <w:jc w:val="center"/>
        </w:trPr>
        <w:tc>
          <w:tcPr>
            <w:tcW w:w="680" w:type="dxa"/>
            <w:vAlign w:val="center"/>
          </w:tcPr>
          <w:p w14:paraId="0254A46C" w14:textId="77777777" w:rsidR="00735BBF" w:rsidRPr="008223BA" w:rsidRDefault="00735BBF" w:rsidP="00735BBF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8"/>
                <w:szCs w:val="19"/>
                <w:lang w:val="en-US"/>
              </w:rPr>
            </w:pPr>
          </w:p>
        </w:tc>
        <w:tc>
          <w:tcPr>
            <w:tcW w:w="9266" w:type="dxa"/>
            <w:gridSpan w:val="11"/>
          </w:tcPr>
          <w:p w14:paraId="04346ED9" w14:textId="54D398C6" w:rsidR="00735BBF" w:rsidRPr="008223BA" w:rsidRDefault="00735BBF" w:rsidP="00735BBF">
            <w:pPr>
              <w:jc w:val="both"/>
              <w:rPr>
                <w:sz w:val="19"/>
                <w:szCs w:val="19"/>
                <w:lang w:val="en-US"/>
              </w:rPr>
            </w:pPr>
            <w:proofErr w:type="spellStart"/>
            <w:r w:rsidRPr="008223BA">
              <w:rPr>
                <w:sz w:val="19"/>
                <w:szCs w:val="19"/>
                <w:lang w:val="en-US"/>
              </w:rPr>
              <w:t>Okanović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M.,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Cicvarić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S.,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Vlastelica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8223BA">
              <w:rPr>
                <w:sz w:val="19"/>
                <w:szCs w:val="19"/>
                <w:lang w:val="en-US"/>
              </w:rPr>
              <w:t>Bakić</w:t>
            </w:r>
            <w:proofErr w:type="spellEnd"/>
            <w:r w:rsidRPr="008223BA">
              <w:rPr>
                <w:sz w:val="19"/>
                <w:szCs w:val="19"/>
                <w:lang w:val="en-US"/>
              </w:rPr>
              <w:t xml:space="preserve"> T., (2015), „</w:t>
            </w:r>
            <w:r w:rsidRPr="008223BA">
              <w:rPr>
                <w:i/>
                <w:sz w:val="19"/>
                <w:szCs w:val="19"/>
                <w:lang w:val="en-US"/>
              </w:rPr>
              <w:t xml:space="preserve">The role of customers in development of technology </w:t>
            </w:r>
            <w:proofErr w:type="gramStart"/>
            <w:r w:rsidRPr="008223BA">
              <w:rPr>
                <w:i/>
                <w:sz w:val="19"/>
                <w:szCs w:val="19"/>
                <w:lang w:val="en-US"/>
              </w:rPr>
              <w:t>startups</w:t>
            </w:r>
            <w:r w:rsidRPr="008223BA">
              <w:rPr>
                <w:sz w:val="19"/>
                <w:szCs w:val="19"/>
                <w:lang w:val="en-US"/>
              </w:rPr>
              <w:t>“</w:t>
            </w:r>
            <w:proofErr w:type="gramEnd"/>
            <w:r w:rsidRPr="008223BA">
              <w:rPr>
                <w:sz w:val="19"/>
                <w:szCs w:val="19"/>
                <w:lang w:val="en-US"/>
              </w:rPr>
              <w:t>, X Conference of Entrepreneurs and Scientists, SPIN’15 „ Innovative Solutions of Operations Management for Serbian Economy Revitalization “, Conference Proceedings, ISBN 978-86-7680-320-0, pp. 542-548.</w:t>
            </w:r>
          </w:p>
        </w:tc>
      </w:tr>
      <w:tr w:rsidR="009F2F45" w:rsidRPr="008223BA" w14:paraId="7118F426" w14:textId="77777777" w:rsidTr="00D32C06">
        <w:trPr>
          <w:jc w:val="center"/>
        </w:trPr>
        <w:tc>
          <w:tcPr>
            <w:tcW w:w="9946" w:type="dxa"/>
            <w:gridSpan w:val="12"/>
          </w:tcPr>
          <w:p w14:paraId="4392C83F" w14:textId="40ED8472" w:rsidR="009F2F45" w:rsidRPr="00CC66AC" w:rsidRDefault="009F2F45" w:rsidP="009F2F45">
            <w:pPr>
              <w:rPr>
                <w:b/>
                <w:sz w:val="19"/>
                <w:szCs w:val="19"/>
                <w:lang w:val="en-US"/>
              </w:rPr>
            </w:pPr>
            <w:r w:rsidRPr="00CC66AC">
              <w:rPr>
                <w:b/>
                <w:sz w:val="19"/>
                <w:szCs w:val="19"/>
                <w:lang w:val="en-US"/>
              </w:rPr>
              <w:t>Summary of the teacher's research activity</w:t>
            </w:r>
          </w:p>
        </w:tc>
      </w:tr>
      <w:tr w:rsidR="009F2F45" w:rsidRPr="008223BA" w14:paraId="0F461CF6" w14:textId="77777777" w:rsidTr="00D32C06">
        <w:trPr>
          <w:jc w:val="center"/>
        </w:trPr>
        <w:tc>
          <w:tcPr>
            <w:tcW w:w="4460" w:type="dxa"/>
            <w:gridSpan w:val="7"/>
          </w:tcPr>
          <w:p w14:paraId="655B38C8" w14:textId="77777777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Total number of citations, excl. self-citations</w:t>
            </w:r>
          </w:p>
        </w:tc>
        <w:tc>
          <w:tcPr>
            <w:tcW w:w="5486" w:type="dxa"/>
            <w:gridSpan w:val="5"/>
          </w:tcPr>
          <w:p w14:paraId="779E4EE8" w14:textId="6BEFFA72" w:rsidR="009F2F45" w:rsidRPr="00CC66AC" w:rsidRDefault="0042539B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21</w:t>
            </w:r>
            <w:r w:rsidR="009F2F45" w:rsidRPr="00CC66AC">
              <w:rPr>
                <w:sz w:val="19"/>
                <w:szCs w:val="19"/>
                <w:lang w:val="en-US"/>
              </w:rPr>
              <w:t xml:space="preserve"> (Source: Google Scholar, Research Gate)</w:t>
            </w:r>
          </w:p>
        </w:tc>
      </w:tr>
      <w:tr w:rsidR="009F2F45" w:rsidRPr="008223BA" w14:paraId="7846F6B6" w14:textId="77777777" w:rsidTr="00D32C06">
        <w:trPr>
          <w:jc w:val="center"/>
        </w:trPr>
        <w:tc>
          <w:tcPr>
            <w:tcW w:w="4460" w:type="dxa"/>
            <w:gridSpan w:val="7"/>
          </w:tcPr>
          <w:p w14:paraId="0FD1B474" w14:textId="77777777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Total number of SCI (SSCI) papers</w:t>
            </w:r>
          </w:p>
        </w:tc>
        <w:tc>
          <w:tcPr>
            <w:tcW w:w="5486" w:type="dxa"/>
            <w:gridSpan w:val="5"/>
          </w:tcPr>
          <w:p w14:paraId="7B048A9F" w14:textId="2E598F56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2</w:t>
            </w:r>
          </w:p>
        </w:tc>
      </w:tr>
      <w:tr w:rsidR="009F2F45" w:rsidRPr="008223BA" w14:paraId="7574A221" w14:textId="77777777" w:rsidTr="00D32C06">
        <w:trPr>
          <w:jc w:val="center"/>
        </w:trPr>
        <w:tc>
          <w:tcPr>
            <w:tcW w:w="4460" w:type="dxa"/>
            <w:gridSpan w:val="7"/>
          </w:tcPr>
          <w:p w14:paraId="5573952F" w14:textId="77777777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Current participation in projects</w:t>
            </w:r>
          </w:p>
        </w:tc>
        <w:tc>
          <w:tcPr>
            <w:tcW w:w="1846" w:type="dxa"/>
          </w:tcPr>
          <w:p w14:paraId="4E2F09A9" w14:textId="77847C82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National: 1</w:t>
            </w:r>
          </w:p>
        </w:tc>
        <w:tc>
          <w:tcPr>
            <w:tcW w:w="3640" w:type="dxa"/>
            <w:gridSpan w:val="4"/>
          </w:tcPr>
          <w:p w14:paraId="7D926D36" w14:textId="7078B2D4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International: 1</w:t>
            </w:r>
          </w:p>
        </w:tc>
      </w:tr>
      <w:tr w:rsidR="009F2F45" w:rsidRPr="008223BA" w14:paraId="488AA1B8" w14:textId="77777777" w:rsidTr="00D32C06">
        <w:trPr>
          <w:jc w:val="center"/>
        </w:trPr>
        <w:tc>
          <w:tcPr>
            <w:tcW w:w="1676" w:type="dxa"/>
            <w:gridSpan w:val="2"/>
          </w:tcPr>
          <w:p w14:paraId="167CD363" w14:textId="77777777" w:rsidR="009F2F45" w:rsidRPr="00CC66AC" w:rsidRDefault="009F2F45" w:rsidP="009F2F45">
            <w:pPr>
              <w:rPr>
                <w:sz w:val="19"/>
                <w:szCs w:val="19"/>
                <w:lang w:val="en-US"/>
              </w:rPr>
            </w:pPr>
            <w:r w:rsidRPr="00CC66AC">
              <w:rPr>
                <w:sz w:val="19"/>
                <w:szCs w:val="19"/>
                <w:lang w:val="en-US"/>
              </w:rPr>
              <w:t>Research visits</w:t>
            </w:r>
          </w:p>
        </w:tc>
        <w:tc>
          <w:tcPr>
            <w:tcW w:w="8270" w:type="dxa"/>
            <w:gridSpan w:val="10"/>
          </w:tcPr>
          <w:p w14:paraId="4DC63922" w14:textId="61716A32" w:rsidR="009F2F45" w:rsidRPr="00CC66AC" w:rsidRDefault="009F2F45" w:rsidP="009F2F45">
            <w:pPr>
              <w:jc w:val="both"/>
              <w:textAlignment w:val="top"/>
              <w:rPr>
                <w:sz w:val="19"/>
                <w:szCs w:val="19"/>
                <w:lang w:val="en-US"/>
              </w:rPr>
            </w:pPr>
          </w:p>
        </w:tc>
      </w:tr>
      <w:tr w:rsidR="009F2F45" w:rsidRPr="008223BA" w14:paraId="3C20E8C1" w14:textId="77777777" w:rsidTr="00D32C06">
        <w:trPr>
          <w:jc w:val="center"/>
        </w:trPr>
        <w:tc>
          <w:tcPr>
            <w:tcW w:w="9946" w:type="dxa"/>
            <w:gridSpan w:val="12"/>
          </w:tcPr>
          <w:p w14:paraId="096AFDEB" w14:textId="77777777" w:rsidR="009F2F45" w:rsidRPr="008223BA" w:rsidRDefault="009F2F45" w:rsidP="009F2F45">
            <w:pPr>
              <w:rPr>
                <w:sz w:val="22"/>
                <w:szCs w:val="22"/>
                <w:lang w:val="en-US"/>
              </w:rPr>
            </w:pPr>
            <w:r w:rsidRPr="008223BA">
              <w:rPr>
                <w:sz w:val="22"/>
                <w:szCs w:val="22"/>
                <w:lang w:val="en-US"/>
              </w:rPr>
              <w:t>Other relevant facts:</w:t>
            </w:r>
          </w:p>
          <w:p w14:paraId="689BCD53" w14:textId="1C9C8595" w:rsidR="009F2F45" w:rsidRPr="008223BA" w:rsidRDefault="0042539B" w:rsidP="009F2F45">
            <w:pPr>
              <w:jc w:val="both"/>
              <w:rPr>
                <w:color w:val="333333"/>
                <w:sz w:val="19"/>
                <w:szCs w:val="19"/>
                <w:lang w:val="en-US"/>
              </w:rPr>
            </w:pPr>
            <w:r w:rsidRPr="008223BA">
              <w:rPr>
                <w:color w:val="333333"/>
                <w:sz w:val="19"/>
                <w:szCs w:val="19"/>
                <w:lang w:val="en-US"/>
              </w:rPr>
              <w:t>Visiting lecturer at the Faculty of Administration, University of Ljubljana, Slovenia (Graduate level, Course: Public Relations), and at the Institute for Communication Studies, Macedonia (Graduate level, Course: Brand and creative strategy)</w:t>
            </w:r>
            <w:r w:rsidR="008223BA" w:rsidRPr="008223BA">
              <w:rPr>
                <w:color w:val="333333"/>
                <w:sz w:val="19"/>
                <w:szCs w:val="19"/>
                <w:lang w:val="en-US"/>
              </w:rPr>
              <w:t xml:space="preserve">. </w:t>
            </w:r>
            <w:r w:rsidRPr="008223BA">
              <w:rPr>
                <w:color w:val="333333"/>
                <w:sz w:val="19"/>
                <w:szCs w:val="19"/>
                <w:lang w:val="en-US"/>
              </w:rPr>
              <w:t xml:space="preserve">Board member of the Research and Development Hub at </w:t>
            </w:r>
            <w:r w:rsidR="008223BA" w:rsidRPr="008223BA">
              <w:rPr>
                <w:color w:val="333333"/>
                <w:sz w:val="19"/>
                <w:szCs w:val="19"/>
                <w:lang w:val="en-US"/>
              </w:rPr>
              <w:t>the Faculty of Organizational Sciences.</w:t>
            </w:r>
            <w:r w:rsidR="00CC66AC">
              <w:rPr>
                <w:color w:val="333333"/>
                <w:sz w:val="19"/>
                <w:szCs w:val="19"/>
                <w:lang w:val="en-US"/>
              </w:rPr>
              <w:t xml:space="preserve"> Executive director of the Belgrade Business International Case Competition. </w:t>
            </w:r>
            <w:proofErr w:type="spellStart"/>
            <w:r w:rsidR="00CC66AC">
              <w:rPr>
                <w:color w:val="333333"/>
                <w:sz w:val="19"/>
                <w:szCs w:val="19"/>
                <w:lang w:val="en-US"/>
              </w:rPr>
              <w:t>Startap</w:t>
            </w:r>
            <w:proofErr w:type="spellEnd"/>
            <w:r w:rsidR="00CC66AC">
              <w:rPr>
                <w:color w:val="333333"/>
                <w:sz w:val="19"/>
                <w:szCs w:val="19"/>
                <w:lang w:val="en-US"/>
              </w:rPr>
              <w:t xml:space="preserve"> development mentor.</w:t>
            </w:r>
            <w:bookmarkStart w:id="0" w:name="_GoBack"/>
            <w:bookmarkEnd w:id="0"/>
          </w:p>
        </w:tc>
      </w:tr>
    </w:tbl>
    <w:p w14:paraId="4860B650" w14:textId="77777777" w:rsidR="008223BA" w:rsidRPr="008223BA" w:rsidRDefault="008223BA" w:rsidP="008223BA">
      <w:pPr>
        <w:rPr>
          <w:lang w:val="en-US"/>
        </w:rPr>
      </w:pPr>
    </w:p>
    <w:sectPr w:rsidR="008223BA" w:rsidRPr="008223BA" w:rsidSect="008223BA">
      <w:pgSz w:w="12240" w:h="15840"/>
      <w:pgMar w:top="450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8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0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1"/>
  </w:num>
  <w:num w:numId="25">
    <w:abstractNumId w:val="18"/>
  </w:num>
  <w:num w:numId="26">
    <w:abstractNumId w:val="37"/>
  </w:num>
  <w:num w:numId="27">
    <w:abstractNumId w:val="35"/>
  </w:num>
  <w:num w:numId="28">
    <w:abstractNumId w:val="1"/>
  </w:num>
  <w:num w:numId="29">
    <w:abstractNumId w:val="16"/>
  </w:num>
  <w:num w:numId="30">
    <w:abstractNumId w:val="43"/>
  </w:num>
  <w:num w:numId="31">
    <w:abstractNumId w:val="42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4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34A76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2539B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35BBF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223BA"/>
    <w:rsid w:val="00866A16"/>
    <w:rsid w:val="008761A7"/>
    <w:rsid w:val="008877BA"/>
    <w:rsid w:val="00890439"/>
    <w:rsid w:val="008A3190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9F2F45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32875"/>
    <w:rsid w:val="00C41E04"/>
    <w:rsid w:val="00C4586D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C66AC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32C06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DABB00"/>
  <w15:docId w15:val="{11EFDC45-7667-45A3-95AC-8869AEA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4595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Milan Okanovic</cp:lastModifiedBy>
  <cp:revision>6</cp:revision>
  <cp:lastPrinted>2012-02-13T18:34:00Z</cp:lastPrinted>
  <dcterms:created xsi:type="dcterms:W3CDTF">2018-04-16T21:36:00Z</dcterms:created>
  <dcterms:modified xsi:type="dcterms:W3CDTF">2018-04-16T22:55:00Z</dcterms:modified>
</cp:coreProperties>
</file>